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29D84" w14:textId="74DBB86F" w:rsidR="00BD7C22" w:rsidRDefault="00506F59" w:rsidP="00F63967">
      <w:pPr>
        <w:jc w:val="center"/>
        <w:outlineLvl w:val="0"/>
        <w:rPr>
          <w:b/>
        </w:rPr>
      </w:pPr>
      <w:r w:rsidRPr="00BD7C22">
        <w:rPr>
          <w:b/>
          <w:i/>
        </w:rPr>
        <w:t>Teaching</w:t>
      </w:r>
      <w:r w:rsidR="00BD7C22" w:rsidRPr="00BD7C22">
        <w:rPr>
          <w:b/>
          <w:i/>
        </w:rPr>
        <w:t xml:space="preserve"> the C3 Framework</w:t>
      </w:r>
      <w:r w:rsidRPr="00BD7C22">
        <w:rPr>
          <w:b/>
          <w:i/>
        </w:rPr>
        <w:t xml:space="preserve"> Part </w:t>
      </w:r>
      <w:r w:rsidR="002B1D62">
        <w:rPr>
          <w:b/>
          <w:i/>
        </w:rPr>
        <w:t>II</w:t>
      </w:r>
      <w:r w:rsidRPr="00F63967">
        <w:rPr>
          <w:b/>
        </w:rPr>
        <w:t xml:space="preserve"> </w:t>
      </w:r>
      <w:r w:rsidR="00BD7C22">
        <w:rPr>
          <w:b/>
        </w:rPr>
        <w:t xml:space="preserve">Video </w:t>
      </w:r>
      <w:r w:rsidRPr="00F63967">
        <w:rPr>
          <w:b/>
        </w:rPr>
        <w:t>Script</w:t>
      </w:r>
      <w:r w:rsidR="00391087">
        <w:rPr>
          <w:b/>
        </w:rPr>
        <w:t xml:space="preserve"> </w:t>
      </w:r>
    </w:p>
    <w:p w14:paraId="66A5E1A7" w14:textId="199100B7" w:rsidR="00BD7C22" w:rsidRPr="00BD7C22" w:rsidRDefault="00391087" w:rsidP="00BD7C22">
      <w:pPr>
        <w:jc w:val="center"/>
        <w:outlineLvl w:val="0"/>
        <w:rPr>
          <w:b/>
        </w:rPr>
      </w:pPr>
      <w:r w:rsidRPr="00BD7C22">
        <w:t>(2-minutes)</w:t>
      </w:r>
      <w:r w:rsidR="00BD7C22">
        <w:rPr>
          <w:b/>
        </w:rPr>
        <w:t xml:space="preserve"> </w:t>
      </w:r>
      <w:r w:rsidR="00BD7C22" w:rsidRPr="00BD7C22">
        <w:t>Written by Rich Palmer</w:t>
      </w:r>
    </w:p>
    <w:p w14:paraId="3116758C" w14:textId="77777777" w:rsidR="00785A94" w:rsidRDefault="00785A94"/>
    <w:p w14:paraId="6BA6F2E6" w14:textId="7EA68AA1" w:rsidR="00506F59" w:rsidRPr="00F63967" w:rsidRDefault="00785A94" w:rsidP="00F63967">
      <w:pPr>
        <w:rPr>
          <w:color w:val="4472C4" w:themeColor="accent1"/>
        </w:rPr>
      </w:pPr>
      <w:r w:rsidRPr="00F63967">
        <w:rPr>
          <w:color w:val="4472C4" w:themeColor="accent1"/>
        </w:rPr>
        <w:t>[Fades into NCSS Logo]</w:t>
      </w:r>
      <w:r w:rsidR="00F63967" w:rsidRPr="00F63967">
        <w:rPr>
          <w:color w:val="4472C4" w:themeColor="accent1"/>
        </w:rPr>
        <w:t xml:space="preserve"> </w:t>
      </w:r>
      <w:r w:rsidR="0047517C">
        <w:rPr>
          <w:color w:val="538135" w:themeColor="accent6" w:themeShade="BF"/>
        </w:rPr>
        <w:t>m</w:t>
      </w:r>
      <w:r w:rsidR="0071368C" w:rsidRPr="001B37B5">
        <w:rPr>
          <w:color w:val="538135" w:themeColor="accent6" w:themeShade="BF"/>
        </w:rPr>
        <w:t>usic</w:t>
      </w:r>
      <w:r w:rsidR="00391087">
        <w:rPr>
          <w:color w:val="538135" w:themeColor="accent6" w:themeShade="BF"/>
        </w:rPr>
        <w:t xml:space="preserve"> with </w:t>
      </w:r>
      <w:r w:rsidR="0071368C" w:rsidRPr="001B37B5">
        <w:rPr>
          <w:color w:val="538135" w:themeColor="accent6" w:themeShade="BF"/>
        </w:rPr>
        <w:t xml:space="preserve">sound </w:t>
      </w:r>
      <w:r w:rsidR="00391087">
        <w:rPr>
          <w:color w:val="538135" w:themeColor="accent6" w:themeShade="BF"/>
        </w:rPr>
        <w:t>of</w:t>
      </w:r>
      <w:r w:rsidR="0071368C" w:rsidRPr="001B37B5">
        <w:rPr>
          <w:color w:val="538135" w:themeColor="accent6" w:themeShade="BF"/>
        </w:rPr>
        <w:t xml:space="preserve"> spokes</w:t>
      </w:r>
    </w:p>
    <w:p w14:paraId="0312C532" w14:textId="77777777" w:rsidR="0071368C" w:rsidRDefault="0071368C"/>
    <w:p w14:paraId="42870D09" w14:textId="622F75F5" w:rsidR="009F3D2A" w:rsidRDefault="0071368C" w:rsidP="0080398D">
      <w:pPr>
        <w:outlineLvl w:val="0"/>
      </w:pPr>
      <w:r>
        <w:t xml:space="preserve">V.O. : </w:t>
      </w:r>
      <w:r w:rsidR="00E525BE">
        <w:t>Can I ask you a question</w:t>
      </w:r>
      <w:r w:rsidR="009F3D2A">
        <w:t xml:space="preserve">? </w:t>
      </w:r>
      <w:r w:rsidR="009F3D2A" w:rsidRPr="00F63967">
        <w:rPr>
          <w:color w:val="4472C4" w:themeColor="accent1"/>
        </w:rPr>
        <w:t>(pause)</w:t>
      </w:r>
      <w:r w:rsidR="00F63967">
        <w:t xml:space="preserve"> [animated audio</w:t>
      </w:r>
      <w:r w:rsidR="00391087">
        <w:t xml:space="preserve"> wave</w:t>
      </w:r>
      <w:r w:rsidR="00F63967">
        <w:t>]</w:t>
      </w:r>
    </w:p>
    <w:p w14:paraId="520BE643" w14:textId="77777777" w:rsidR="009F3D2A" w:rsidRDefault="009F3D2A"/>
    <w:p w14:paraId="45D45D67" w14:textId="77777777" w:rsidR="00391087" w:rsidRDefault="00F63967">
      <w:pPr>
        <w:rPr>
          <w:color w:val="4472C4" w:themeColor="accent1"/>
        </w:rPr>
      </w:pPr>
      <w:r w:rsidRPr="00F63967">
        <w:rPr>
          <w:color w:val="4472C4" w:themeColor="accent1"/>
        </w:rPr>
        <w:t xml:space="preserve">[:23.48 secs] </w:t>
      </w:r>
      <w:r w:rsidR="009F3D2A">
        <w:t xml:space="preserve">Did </w:t>
      </w:r>
      <w:r w:rsidR="001A0B4D">
        <w:t>b</w:t>
      </w:r>
      <w:r w:rsidR="009F3D2A">
        <w:t xml:space="preserve">icycles </w:t>
      </w:r>
      <w:r w:rsidR="001A0B4D">
        <w:t>c</w:t>
      </w:r>
      <w:r w:rsidR="009F3D2A">
        <w:t xml:space="preserve">hange the </w:t>
      </w:r>
      <w:r w:rsidR="001A0B4D">
        <w:t>w</w:t>
      </w:r>
      <w:r w:rsidR="009F3D2A">
        <w:t>orld?</w:t>
      </w:r>
      <w:r w:rsidR="001A0B4D">
        <w:t xml:space="preserve"> </w:t>
      </w:r>
      <w:r w:rsidR="001A0B4D" w:rsidRPr="00F63967">
        <w:rPr>
          <w:color w:val="4472C4" w:themeColor="accent1"/>
        </w:rPr>
        <w:t xml:space="preserve">(pause) </w:t>
      </w:r>
    </w:p>
    <w:p w14:paraId="04E395F6" w14:textId="77777777" w:rsidR="000C0745" w:rsidRDefault="000C0745">
      <w:pPr>
        <w:rPr>
          <w:color w:val="4472C4" w:themeColor="accent1"/>
        </w:rPr>
      </w:pPr>
    </w:p>
    <w:p w14:paraId="5B0E0E37" w14:textId="7F101F4A" w:rsidR="00F63967" w:rsidRDefault="00FF242F">
      <w:r>
        <w:t xml:space="preserve">That’s not the question. </w:t>
      </w:r>
    </w:p>
    <w:p w14:paraId="29FCBEF5" w14:textId="77777777" w:rsidR="000C0745" w:rsidRDefault="000C0745"/>
    <w:p w14:paraId="60368682" w14:textId="41FF9D25" w:rsidR="000C0745" w:rsidRDefault="00F63967" w:rsidP="00F63967">
      <w:pPr>
        <w:rPr>
          <w:color w:val="4472C4" w:themeColor="accent1"/>
        </w:rPr>
      </w:pPr>
      <w:r>
        <w:t>[</w:t>
      </w:r>
      <w:r w:rsidR="00391087">
        <w:t>a</w:t>
      </w:r>
      <w:r>
        <w:t xml:space="preserve">nimated stroke: </w:t>
      </w:r>
      <w:r w:rsidR="00391087">
        <w:t>q</w:t>
      </w:r>
      <w:r>
        <w:t xml:space="preserve">uestion </w:t>
      </w:r>
      <w:r w:rsidR="00391087">
        <w:t>m</w:t>
      </w:r>
      <w:r>
        <w:t xml:space="preserve">ark] </w:t>
      </w:r>
      <w:r w:rsidR="00FF242F" w:rsidRPr="00785A94">
        <w:rPr>
          <w:b/>
        </w:rPr>
        <w:t>The real question is:</w:t>
      </w:r>
      <w:r w:rsidR="00FF242F">
        <w:t xml:space="preserve"> would the </w:t>
      </w:r>
      <w:r w:rsidR="007E3F41">
        <w:t>b</w:t>
      </w:r>
      <w:bookmarkStart w:id="0" w:name="_GoBack"/>
      <w:bookmarkEnd w:id="0"/>
      <w:r w:rsidR="00FF242F">
        <w:t>icycle question engage your student</w:t>
      </w:r>
      <w:r w:rsidR="00506F59">
        <w:t>’</w:t>
      </w:r>
      <w:r w:rsidR="00FF242F">
        <w:t xml:space="preserve">s </w:t>
      </w:r>
      <w:r w:rsidR="0080398D">
        <w:t>thinking</w:t>
      </w:r>
      <w:r w:rsidR="00FF242F">
        <w:t xml:space="preserve">? Would their attempt to answer the question spark discussion. </w:t>
      </w:r>
      <w:r w:rsidRPr="00F63967">
        <w:rPr>
          <w:color w:val="4472C4" w:themeColor="accent1"/>
        </w:rPr>
        <w:t>[</w:t>
      </w:r>
      <w:r w:rsidR="002B1D62">
        <w:rPr>
          <w:color w:val="4472C4" w:themeColor="accent1"/>
        </w:rPr>
        <w:t>m</w:t>
      </w:r>
      <w:r w:rsidRPr="00F63967">
        <w:rPr>
          <w:color w:val="4472C4" w:themeColor="accent1"/>
        </w:rPr>
        <w:t>ontage: BMX boys/</w:t>
      </w:r>
      <w:r w:rsidR="00391087">
        <w:rPr>
          <w:color w:val="4472C4" w:themeColor="accent1"/>
        </w:rPr>
        <w:t>p</w:t>
      </w:r>
      <w:r w:rsidRPr="00F63967">
        <w:rPr>
          <w:color w:val="4472C4" w:themeColor="accent1"/>
        </w:rPr>
        <w:t>aral</w:t>
      </w:r>
      <w:r w:rsidR="00F85AD6">
        <w:rPr>
          <w:color w:val="4472C4" w:themeColor="accent1"/>
        </w:rPr>
        <w:t>l</w:t>
      </w:r>
      <w:r w:rsidRPr="00F63967">
        <w:rPr>
          <w:color w:val="4472C4" w:themeColor="accent1"/>
        </w:rPr>
        <w:t xml:space="preserve">ax </w:t>
      </w:r>
      <w:r w:rsidR="00391087">
        <w:rPr>
          <w:color w:val="4472C4" w:themeColor="accent1"/>
        </w:rPr>
        <w:t>g</w:t>
      </w:r>
      <w:r w:rsidRPr="00F63967">
        <w:rPr>
          <w:color w:val="4472C4" w:themeColor="accent1"/>
        </w:rPr>
        <w:t xml:space="preserve">irl] </w:t>
      </w:r>
    </w:p>
    <w:p w14:paraId="0940484F" w14:textId="77777777" w:rsidR="000C0745" w:rsidRDefault="000C0745" w:rsidP="00F63967">
      <w:pPr>
        <w:rPr>
          <w:color w:val="4472C4" w:themeColor="accent1"/>
        </w:rPr>
      </w:pPr>
    </w:p>
    <w:p w14:paraId="251DA16B" w14:textId="3299B5E3" w:rsidR="00F63967" w:rsidRPr="00F63967" w:rsidRDefault="00FF242F" w:rsidP="00F63967">
      <w:pPr>
        <w:rPr>
          <w:color w:val="4472C4" w:themeColor="accent1"/>
        </w:rPr>
      </w:pPr>
      <w:r>
        <w:t>The answer is</w:t>
      </w:r>
      <w:r w:rsidR="00F63967">
        <w:t>,</w:t>
      </w:r>
      <w:r>
        <w:t xml:space="preserve"> Yes</w:t>
      </w:r>
      <w:r w:rsidR="001A0B4D">
        <w:t>.</w:t>
      </w:r>
      <w:r w:rsidR="00F63967">
        <w:t xml:space="preserve"> </w:t>
      </w:r>
      <w:r w:rsidR="00546F62">
        <w:t>Yes,</w:t>
      </w:r>
      <w:r>
        <w:t xml:space="preserve"> it would. </w:t>
      </w:r>
      <w:r w:rsidR="00F63967">
        <w:t xml:space="preserve"> </w:t>
      </w:r>
      <w:r w:rsidR="00F63967" w:rsidRPr="00F63967">
        <w:rPr>
          <w:color w:val="4472C4" w:themeColor="accent1"/>
        </w:rPr>
        <w:t>[</w:t>
      </w:r>
      <w:r w:rsidR="002B1D62">
        <w:rPr>
          <w:color w:val="4472C4" w:themeColor="accent1"/>
        </w:rPr>
        <w:t>a</w:t>
      </w:r>
      <w:r w:rsidR="00F63967" w:rsidRPr="00F63967">
        <w:rPr>
          <w:color w:val="4472C4" w:themeColor="accent1"/>
        </w:rPr>
        <w:t>nimated stroke: “</w:t>
      </w:r>
      <w:r w:rsidR="00391087">
        <w:rPr>
          <w:color w:val="4472C4" w:themeColor="accent1"/>
        </w:rPr>
        <w:t>y</w:t>
      </w:r>
      <w:r w:rsidR="00F63967" w:rsidRPr="00F63967">
        <w:rPr>
          <w:color w:val="4472C4" w:themeColor="accent1"/>
        </w:rPr>
        <w:t xml:space="preserve">es”] </w:t>
      </w:r>
    </w:p>
    <w:p w14:paraId="5F41B295" w14:textId="77777777" w:rsidR="00F63967" w:rsidRDefault="00F63967" w:rsidP="00F63967"/>
    <w:p w14:paraId="44516948" w14:textId="014629A4" w:rsidR="008A02DB" w:rsidRDefault="00F63967" w:rsidP="00F63967">
      <w:r w:rsidRPr="00F63967">
        <w:rPr>
          <w:color w:val="4472C4" w:themeColor="accent1"/>
        </w:rPr>
        <w:t xml:space="preserve">[:15 secs] </w:t>
      </w:r>
      <w:r w:rsidR="0080398D">
        <w:t>B</w:t>
      </w:r>
      <w:r w:rsidR="009010FC">
        <w:t xml:space="preserve">ehind this easy-to-ask question is a methodology and structure that </w:t>
      </w:r>
      <w:r w:rsidR="0080398D">
        <w:t xml:space="preserve">will </w:t>
      </w:r>
      <w:r w:rsidR="009010FC">
        <w:t>guide</w:t>
      </w:r>
      <w:r w:rsidR="0080398D">
        <w:t xml:space="preserve"> the </w:t>
      </w:r>
      <w:r w:rsidR="008B2BAF">
        <w:t xml:space="preserve">social studies </w:t>
      </w:r>
      <w:r w:rsidR="009010FC">
        <w:t>teacher</w:t>
      </w:r>
      <w:r w:rsidR="00AE4036">
        <w:t xml:space="preserve"> </w:t>
      </w:r>
      <w:r w:rsidR="00AA40A5">
        <w:t>in</w:t>
      </w:r>
      <w:r w:rsidR="00A83D19">
        <w:t xml:space="preserve"> present</w:t>
      </w:r>
      <w:r w:rsidR="00804AE0">
        <w:t>ing</w:t>
      </w:r>
      <w:r w:rsidR="00A83D19">
        <w:t xml:space="preserve"> lesson</w:t>
      </w:r>
      <w:r w:rsidR="00804AE0">
        <w:t>s</w:t>
      </w:r>
      <w:r w:rsidR="005662B9">
        <w:t xml:space="preserve"> </w:t>
      </w:r>
      <w:r w:rsidR="00A83D19" w:rsidRPr="00BE7D63">
        <w:t>that</w:t>
      </w:r>
      <w:r w:rsidR="00AE4036" w:rsidRPr="00BB7308">
        <w:rPr>
          <w:b/>
        </w:rPr>
        <w:t xml:space="preserve"> leverag</w:t>
      </w:r>
      <w:r w:rsidR="00A83D19" w:rsidRPr="00BB7308">
        <w:rPr>
          <w:b/>
        </w:rPr>
        <w:t>e</w:t>
      </w:r>
      <w:r w:rsidR="00090B20">
        <w:rPr>
          <w:b/>
        </w:rPr>
        <w:t xml:space="preserve"> a </w:t>
      </w:r>
      <w:r w:rsidR="00AE4036" w:rsidRPr="00BE7D63">
        <w:t>student’s curiosity</w:t>
      </w:r>
      <w:r w:rsidR="00AE4036">
        <w:t xml:space="preserve"> </w:t>
      </w:r>
      <w:r w:rsidR="00A83D19">
        <w:t xml:space="preserve">and the </w:t>
      </w:r>
      <w:r w:rsidR="006E1327">
        <w:t>whole class</w:t>
      </w:r>
      <w:r w:rsidR="00D960B6">
        <w:t>room</w:t>
      </w:r>
      <w:r w:rsidR="00A83D19">
        <w:t xml:space="preserve"> dynamic.</w:t>
      </w:r>
      <w:r w:rsidR="00E2469C">
        <w:t xml:space="preserve"> </w:t>
      </w:r>
      <w:r w:rsidR="008B2BAF">
        <w:t xml:space="preserve"> </w:t>
      </w:r>
      <w:r w:rsidR="00AE4036">
        <w:t xml:space="preserve"> </w:t>
      </w:r>
    </w:p>
    <w:p w14:paraId="51F19B47" w14:textId="77777777" w:rsidR="005B3469" w:rsidRDefault="005B3469" w:rsidP="00F63967">
      <w:pPr>
        <w:outlineLvl w:val="0"/>
        <w:rPr>
          <w:color w:val="4472C4" w:themeColor="accent1"/>
        </w:rPr>
      </w:pPr>
    </w:p>
    <w:p w14:paraId="6D696D28" w14:textId="04AEFA19" w:rsidR="00D960B6" w:rsidRDefault="00391087">
      <w:r>
        <w:t xml:space="preserve">Each chapter </w:t>
      </w:r>
      <w:r w:rsidR="006F4A3F">
        <w:t xml:space="preserve">examines one of </w:t>
      </w:r>
      <w:r w:rsidR="00D960B6">
        <w:t>13 questions</w:t>
      </w:r>
      <w:r w:rsidR="006F4A3F">
        <w:t>.</w:t>
      </w:r>
      <w:r w:rsidR="00D960B6">
        <w:t xml:space="preserve"> </w:t>
      </w:r>
      <w:r w:rsidR="006F4A3F">
        <w:t xml:space="preserve">Questions </w:t>
      </w:r>
      <w:r w:rsidR="00D960B6">
        <w:t xml:space="preserve">constructed with built-in engagement, sources and activities — all married to the highest quality </w:t>
      </w:r>
      <w:r w:rsidR="006F4A3F">
        <w:t xml:space="preserve">teaching </w:t>
      </w:r>
      <w:r w:rsidR="00D960B6">
        <w:t xml:space="preserve">standards. These </w:t>
      </w:r>
      <w:r w:rsidR="00CB49C9">
        <w:t xml:space="preserve">compelling </w:t>
      </w:r>
      <w:r w:rsidR="00D960B6" w:rsidRPr="00BE7D63">
        <w:t>questions</w:t>
      </w:r>
      <w:r w:rsidR="00D960B6" w:rsidRPr="00BB7308">
        <w:rPr>
          <w:b/>
        </w:rPr>
        <w:t xml:space="preserve"> a</w:t>
      </w:r>
      <w:r w:rsidR="00D960B6">
        <w:rPr>
          <w:b/>
        </w:rPr>
        <w:t>re</w:t>
      </w:r>
      <w:r w:rsidR="00D960B6" w:rsidRPr="00BB7308">
        <w:rPr>
          <w:b/>
        </w:rPr>
        <w:t xml:space="preserve"> </w:t>
      </w:r>
      <w:r w:rsidR="00D960B6">
        <w:t xml:space="preserve">ready to </w:t>
      </w:r>
      <w:r w:rsidR="006F4A3F">
        <w:t xml:space="preserve">help </w:t>
      </w:r>
      <w:r w:rsidR="00D960B6">
        <w:t xml:space="preserve">prepare your students for college, career, and civic life. </w:t>
      </w:r>
    </w:p>
    <w:p w14:paraId="52B53C76" w14:textId="77777777" w:rsidR="00D960B6" w:rsidRDefault="00D960B6"/>
    <w:p w14:paraId="2F927A4D" w14:textId="77777777" w:rsidR="001A50D7" w:rsidRDefault="005B3469" w:rsidP="001A50D7">
      <w:r w:rsidRPr="001C269B">
        <w:rPr>
          <w:i/>
        </w:rPr>
        <w:t xml:space="preserve">Teaching the C3 </w:t>
      </w:r>
      <w:r>
        <w:rPr>
          <w:i/>
        </w:rPr>
        <w:t xml:space="preserve">Framework </w:t>
      </w:r>
      <w:r w:rsidRPr="001C269B">
        <w:rPr>
          <w:i/>
        </w:rPr>
        <w:t>Part II</w:t>
      </w:r>
      <w:r>
        <w:t xml:space="preserve"> </w:t>
      </w:r>
      <w:r w:rsidR="0008430B" w:rsidRPr="0008430B">
        <w:t xml:space="preserve">from </w:t>
      </w:r>
      <w:r w:rsidR="0008430B">
        <w:t xml:space="preserve">National Council for the Social Studies and the C3 writers </w:t>
      </w:r>
      <w:r>
        <w:t xml:space="preserve">contains </w:t>
      </w:r>
      <w:r w:rsidR="00BE1FB1">
        <w:t>13</w:t>
      </w:r>
      <w:r>
        <w:t xml:space="preserve"> complete lessons</w:t>
      </w:r>
      <w:r w:rsidR="0008430B">
        <w:t xml:space="preserve">. </w:t>
      </w:r>
      <w:r w:rsidR="001A50D7">
        <w:t xml:space="preserve">Lessons created using the </w:t>
      </w:r>
      <w:r w:rsidR="001A50D7" w:rsidRPr="0080398D">
        <w:rPr>
          <w:b/>
        </w:rPr>
        <w:t>Inquiry Design Model</w:t>
      </w:r>
      <w:r w:rsidR="001A50D7">
        <w:t xml:space="preserve">. </w:t>
      </w:r>
    </w:p>
    <w:p w14:paraId="216AB2D1" w14:textId="77777777" w:rsidR="001A50D7" w:rsidRDefault="001A50D7"/>
    <w:p w14:paraId="61ACA65E" w14:textId="16138F6B" w:rsidR="005B3469" w:rsidRPr="005B3469" w:rsidRDefault="00F85AD6" w:rsidP="005B3469">
      <w:r w:rsidRPr="00F63967">
        <w:rPr>
          <w:color w:val="4472C4" w:themeColor="accent1"/>
        </w:rPr>
        <w:t>[:</w:t>
      </w:r>
      <w:r w:rsidR="006F4260">
        <w:rPr>
          <w:color w:val="4472C4" w:themeColor="accent1"/>
        </w:rPr>
        <w:t>3</w:t>
      </w:r>
      <w:r>
        <w:rPr>
          <w:color w:val="4472C4" w:themeColor="accent1"/>
        </w:rPr>
        <w:t>0</w:t>
      </w:r>
      <w:r w:rsidRPr="00F63967">
        <w:rPr>
          <w:color w:val="4472C4" w:themeColor="accent1"/>
        </w:rPr>
        <w:t xml:space="preserve"> secs] </w:t>
      </w:r>
      <w:r w:rsidR="00BB7308">
        <w:t xml:space="preserve">Did bicycles change the world? </w:t>
      </w:r>
      <w:r w:rsidR="005B3469">
        <w:rPr>
          <w:color w:val="4472C4" w:themeColor="accent1"/>
        </w:rPr>
        <w:t xml:space="preserve">[spinning bicycle. </w:t>
      </w:r>
      <w:r w:rsidR="002B1D62">
        <w:rPr>
          <w:color w:val="538135" w:themeColor="accent6" w:themeShade="BF"/>
        </w:rPr>
        <w:t>s</w:t>
      </w:r>
      <w:r w:rsidR="005B3469" w:rsidRPr="001B37B5">
        <w:rPr>
          <w:color w:val="538135" w:themeColor="accent6" w:themeShade="BF"/>
        </w:rPr>
        <w:t>ounds of spokes</w:t>
      </w:r>
      <w:r w:rsidR="005B3469" w:rsidRPr="00F85AD6">
        <w:rPr>
          <w:color w:val="4472C4" w:themeColor="accent1"/>
        </w:rPr>
        <w:t xml:space="preserve">] </w:t>
      </w:r>
    </w:p>
    <w:p w14:paraId="4456A79D" w14:textId="79961ACF" w:rsidR="007B3EB1" w:rsidRDefault="00CB49C9">
      <w:r>
        <w:t xml:space="preserve">You will find this inquiry includes </w:t>
      </w:r>
      <w:r w:rsidR="007B5A2B">
        <w:t xml:space="preserve">three </w:t>
      </w:r>
      <w:r>
        <w:t>supporting questions</w:t>
      </w:r>
      <w:r w:rsidR="003A2ED3">
        <w:t xml:space="preserve"> t</w:t>
      </w:r>
      <w:r w:rsidR="007B5A2B">
        <w:t xml:space="preserve">o broaden </w:t>
      </w:r>
      <w:r w:rsidR="00AD0EB5">
        <w:t xml:space="preserve">your student’s perspective. </w:t>
      </w:r>
      <w:r w:rsidR="006F4A3F">
        <w:t>For example, a</w:t>
      </w:r>
      <w:r w:rsidR="00852045">
        <w:t>t the conclusion of th</w:t>
      </w:r>
      <w:r w:rsidR="006F4A3F">
        <w:t>e</w:t>
      </w:r>
      <w:r w:rsidR="00852045">
        <w:t xml:space="preserve"> lesson</w:t>
      </w:r>
      <w:r w:rsidR="006F4A3F">
        <w:t>, the bike will be recognized as a piece of technology</w:t>
      </w:r>
      <w:r w:rsidR="00852045">
        <w:t xml:space="preserve"> </w:t>
      </w:r>
      <w:r w:rsidR="001A50D7">
        <w:t>from the past</w:t>
      </w:r>
      <w:r w:rsidR="006F4A3F">
        <w:t>.</w:t>
      </w:r>
      <w:r w:rsidR="00852045">
        <w:t xml:space="preserve"> </w:t>
      </w:r>
      <w:r w:rsidR="006F4A3F">
        <w:t>Y</w:t>
      </w:r>
      <w:r w:rsidR="00852045">
        <w:t xml:space="preserve">our students will be able to </w:t>
      </w:r>
      <w:r w:rsidR="001A50D7">
        <w:t xml:space="preserve">apply </w:t>
      </w:r>
      <w:r w:rsidR="006F4A3F">
        <w:t xml:space="preserve">what they take away from the history of bicycle technology and </w:t>
      </w:r>
      <w:r w:rsidR="003A2ED3">
        <w:t>adapt the inquiry to</w:t>
      </w:r>
      <w:r w:rsidR="000C0745">
        <w:t xml:space="preserve"> </w:t>
      </w:r>
      <w:r w:rsidR="00852045">
        <w:t>modern invention</w:t>
      </w:r>
      <w:r w:rsidR="000C0745">
        <w:t>s from</w:t>
      </w:r>
      <w:r w:rsidR="00E94B19">
        <w:t xml:space="preserve"> their own </w:t>
      </w:r>
      <w:r w:rsidR="003A2ED3">
        <w:t>life time</w:t>
      </w:r>
      <w:r w:rsidR="00E94B19">
        <w:t>.</w:t>
      </w:r>
      <w:r w:rsidR="001A50D7">
        <w:t xml:space="preserve"> </w:t>
      </w:r>
      <w:r w:rsidR="001A50D7" w:rsidRPr="00F85AD6">
        <w:rPr>
          <w:color w:val="4472C4" w:themeColor="accent1"/>
        </w:rPr>
        <w:t xml:space="preserve"> </w:t>
      </w:r>
    </w:p>
    <w:p w14:paraId="2CCE47CE" w14:textId="77777777" w:rsidR="00A459A7" w:rsidRDefault="00A459A7"/>
    <w:p w14:paraId="27F40345" w14:textId="5F9F6530" w:rsidR="00F85AD6" w:rsidRDefault="00F85AD6">
      <w:r w:rsidRPr="00F63967">
        <w:rPr>
          <w:color w:val="4472C4" w:themeColor="accent1"/>
        </w:rPr>
        <w:t>[:</w:t>
      </w:r>
      <w:r w:rsidR="00546F62">
        <w:rPr>
          <w:color w:val="4472C4" w:themeColor="accent1"/>
        </w:rPr>
        <w:t>40</w:t>
      </w:r>
      <w:r w:rsidRPr="00F63967">
        <w:rPr>
          <w:color w:val="4472C4" w:themeColor="accent1"/>
        </w:rPr>
        <w:t xml:space="preserve"> secs] </w:t>
      </w:r>
      <w:r w:rsidR="001A55C7">
        <w:t xml:space="preserve">These are </w:t>
      </w:r>
      <w:r w:rsidR="000C0745">
        <w:t>l</w:t>
      </w:r>
      <w:r w:rsidR="00A459A7">
        <w:t xml:space="preserve">essons </w:t>
      </w:r>
      <w:r w:rsidR="003D7FB7">
        <w:t xml:space="preserve">that </w:t>
      </w:r>
      <w:r w:rsidR="00A459A7">
        <w:t>engage</w:t>
      </w:r>
      <w:r w:rsidR="001A55C7">
        <w:t>…</w:t>
      </w:r>
      <w:r w:rsidR="00C34A1D">
        <w:t xml:space="preserve"> </w:t>
      </w:r>
    </w:p>
    <w:p w14:paraId="68157CE4" w14:textId="754C75FB" w:rsidR="00A459A7" w:rsidRDefault="00C34A1D">
      <w:r w:rsidRPr="00F85AD6">
        <w:rPr>
          <w:color w:val="4472C4" w:themeColor="accent1"/>
        </w:rPr>
        <w:t>[</w:t>
      </w:r>
      <w:r w:rsidR="000C0745">
        <w:rPr>
          <w:color w:val="4472C4" w:themeColor="accent1"/>
        </w:rPr>
        <w:t>m</w:t>
      </w:r>
      <w:r w:rsidRPr="00F85AD6">
        <w:rPr>
          <w:color w:val="4472C4" w:themeColor="accent1"/>
        </w:rPr>
        <w:t>ontage: Money, Robots…</w:t>
      </w:r>
    </w:p>
    <w:p w14:paraId="7626E171" w14:textId="77777777" w:rsidR="00BE7D63" w:rsidRDefault="00BE7D63"/>
    <w:p w14:paraId="6254358D" w14:textId="0BCC3286" w:rsidR="001E052F" w:rsidRDefault="00BE7D63" w:rsidP="0080398D">
      <w:pPr>
        <w:outlineLvl w:val="0"/>
      </w:pPr>
      <w:r>
        <w:t xml:space="preserve">Lessons that </w:t>
      </w:r>
      <w:r w:rsidR="000C0745">
        <w:t xml:space="preserve">work together </w:t>
      </w:r>
      <w:r>
        <w:t>to give</w:t>
      </w:r>
      <w:r w:rsidR="001E052F">
        <w:t xml:space="preserve"> </w:t>
      </w:r>
      <w:r w:rsidR="0080398D">
        <w:t xml:space="preserve">students a </w:t>
      </w:r>
      <w:r w:rsidR="001E052F">
        <w:t>deep</w:t>
      </w:r>
      <w:r w:rsidR="003D7FB7">
        <w:t>er</w:t>
      </w:r>
      <w:r w:rsidR="001E052F">
        <w:t xml:space="preserve"> </w:t>
      </w:r>
      <w:r w:rsidR="0080398D">
        <w:t>understanding</w:t>
      </w:r>
      <w:r w:rsidR="001A55C7">
        <w:t>…</w:t>
      </w:r>
      <w:r w:rsidR="00C34A1D">
        <w:t xml:space="preserve"> </w:t>
      </w:r>
    </w:p>
    <w:p w14:paraId="724EC3FD" w14:textId="3DCD37D4" w:rsidR="000C0745" w:rsidRDefault="000C0745" w:rsidP="0080398D">
      <w:pPr>
        <w:outlineLvl w:val="0"/>
      </w:pPr>
      <w:r>
        <w:rPr>
          <w:color w:val="4472C4" w:themeColor="accent1"/>
        </w:rPr>
        <w:t xml:space="preserve">…John </w:t>
      </w:r>
      <w:r w:rsidRPr="00F85AD6">
        <w:rPr>
          <w:color w:val="4472C4" w:themeColor="accent1"/>
        </w:rPr>
        <w:t xml:space="preserve">Wilkes </w:t>
      </w:r>
      <w:r>
        <w:rPr>
          <w:color w:val="4472C4" w:themeColor="accent1"/>
        </w:rPr>
        <w:t xml:space="preserve">Booth </w:t>
      </w:r>
      <w:r w:rsidRPr="00F85AD6">
        <w:rPr>
          <w:color w:val="4472C4" w:themeColor="accent1"/>
        </w:rPr>
        <w:t xml:space="preserve">Gun, </w:t>
      </w:r>
      <w:r>
        <w:rPr>
          <w:color w:val="4472C4" w:themeColor="accent1"/>
        </w:rPr>
        <w:t xml:space="preserve">Regulating </w:t>
      </w:r>
      <w:r w:rsidRPr="00F85AD6">
        <w:rPr>
          <w:color w:val="4472C4" w:themeColor="accent1"/>
        </w:rPr>
        <w:t>Firearms]</w:t>
      </w:r>
      <w:r>
        <w:rPr>
          <w:color w:val="4472C4" w:themeColor="accent1"/>
        </w:rPr>
        <w:t xml:space="preserve"> </w:t>
      </w:r>
    </w:p>
    <w:p w14:paraId="4CA3B46B" w14:textId="77777777" w:rsidR="00BE7D63" w:rsidRDefault="00BE7D63" w:rsidP="0080398D">
      <w:pPr>
        <w:outlineLvl w:val="0"/>
      </w:pPr>
    </w:p>
    <w:p w14:paraId="61D47231" w14:textId="3083A88D" w:rsidR="00C34A1D" w:rsidRDefault="00C34A1D" w:rsidP="00C34A1D">
      <w:r>
        <w:t xml:space="preserve">Lessons </w:t>
      </w:r>
      <w:r w:rsidRPr="00F85AD6">
        <w:t>that</w:t>
      </w:r>
      <w:r w:rsidRPr="00785A94">
        <w:rPr>
          <w:b/>
        </w:rPr>
        <w:t xml:space="preserve"> matter </w:t>
      </w:r>
      <w:r w:rsidRPr="00F85AD6">
        <w:t xml:space="preserve">to </w:t>
      </w:r>
      <w:r w:rsidRPr="00785A94">
        <w:rPr>
          <w:b/>
        </w:rPr>
        <w:t>students</w:t>
      </w:r>
      <w:r w:rsidR="00F85AD6">
        <w:rPr>
          <w:b/>
        </w:rPr>
        <w:t xml:space="preserve"> </w:t>
      </w:r>
      <w:r w:rsidR="00F85AD6" w:rsidRPr="00F85AD6">
        <w:rPr>
          <w:color w:val="4472C4" w:themeColor="accent1"/>
        </w:rPr>
        <w:t>[</w:t>
      </w:r>
      <w:r w:rsidR="00F85AD6" w:rsidRPr="001B37B5">
        <w:rPr>
          <w:color w:val="538135" w:themeColor="accent6" w:themeShade="BF"/>
        </w:rPr>
        <w:t>sounds of protesting crowd</w:t>
      </w:r>
      <w:r w:rsidR="00F85AD6" w:rsidRPr="00F85AD6">
        <w:rPr>
          <w:color w:val="4472C4" w:themeColor="accent1"/>
        </w:rPr>
        <w:t>]</w:t>
      </w:r>
      <w:r w:rsidR="000C0745">
        <w:rPr>
          <w:color w:val="4472C4" w:themeColor="accent1"/>
        </w:rPr>
        <w:t xml:space="preserve"> [</w:t>
      </w:r>
      <w:r w:rsidR="002B1D62">
        <w:rPr>
          <w:color w:val="4472C4" w:themeColor="accent1"/>
        </w:rPr>
        <w:t>s</w:t>
      </w:r>
      <w:r w:rsidR="000C0745">
        <w:rPr>
          <w:color w:val="4472C4" w:themeColor="accent1"/>
        </w:rPr>
        <w:t>how March for Our Lives crowd.]</w:t>
      </w:r>
    </w:p>
    <w:p w14:paraId="64CDE1A6" w14:textId="77777777" w:rsidR="0080398D" w:rsidRDefault="0080398D" w:rsidP="00C34A1D"/>
    <w:p w14:paraId="1C4992BF" w14:textId="2695D554" w:rsidR="00F85AD6" w:rsidRPr="000C0745" w:rsidRDefault="00F85AD6" w:rsidP="00F85AD6">
      <w:r w:rsidRPr="00F63967">
        <w:rPr>
          <w:color w:val="4472C4" w:themeColor="accent1"/>
        </w:rPr>
        <w:t>[:</w:t>
      </w:r>
      <w:r>
        <w:rPr>
          <w:color w:val="4472C4" w:themeColor="accent1"/>
        </w:rPr>
        <w:t>06</w:t>
      </w:r>
      <w:r w:rsidRPr="00F63967">
        <w:rPr>
          <w:color w:val="4472C4" w:themeColor="accent1"/>
        </w:rPr>
        <w:t xml:space="preserve"> secs] </w:t>
      </w:r>
      <w:r w:rsidR="009810B4" w:rsidRPr="00BE7D63">
        <w:rPr>
          <w:b/>
        </w:rPr>
        <w:t>Add this</w:t>
      </w:r>
      <w:r w:rsidR="009810B4">
        <w:t xml:space="preserve"> </w:t>
      </w:r>
      <w:r w:rsidR="000C0745">
        <w:t xml:space="preserve">book </w:t>
      </w:r>
      <w:r w:rsidR="009810B4">
        <w:t xml:space="preserve">to </w:t>
      </w:r>
      <w:r w:rsidR="009810B4" w:rsidRPr="00BE7D63">
        <w:t>your library o</w:t>
      </w:r>
      <w:r w:rsidR="00E35EC6" w:rsidRPr="00BE7D63">
        <w:t>f</w:t>
      </w:r>
      <w:r w:rsidR="009810B4" w:rsidRPr="00BE7D63">
        <w:t xml:space="preserve"> NCSS books</w:t>
      </w:r>
      <w:r w:rsidR="000C0745">
        <w:t xml:space="preserve">. </w:t>
      </w:r>
      <w:r w:rsidRPr="00F85AD6">
        <w:rPr>
          <w:color w:val="4472C4" w:themeColor="accent1"/>
        </w:rPr>
        <w:t>[</w:t>
      </w:r>
      <w:r w:rsidR="009360BA">
        <w:rPr>
          <w:color w:val="4472C4" w:themeColor="accent1"/>
        </w:rPr>
        <w:t>p</w:t>
      </w:r>
      <w:r>
        <w:rPr>
          <w:color w:val="4472C4" w:themeColor="accent1"/>
        </w:rPr>
        <w:t xml:space="preserve">lacing </w:t>
      </w:r>
      <w:r w:rsidR="003A2ED3">
        <w:rPr>
          <w:color w:val="4472C4" w:themeColor="accent1"/>
        </w:rPr>
        <w:t>b</w:t>
      </w:r>
      <w:r>
        <w:rPr>
          <w:color w:val="4472C4" w:themeColor="accent1"/>
        </w:rPr>
        <w:t xml:space="preserve">ooks on the </w:t>
      </w:r>
      <w:r w:rsidR="003A2ED3">
        <w:rPr>
          <w:color w:val="4472C4" w:themeColor="accent1"/>
        </w:rPr>
        <w:t>s</w:t>
      </w:r>
      <w:r>
        <w:rPr>
          <w:color w:val="4472C4" w:themeColor="accent1"/>
        </w:rPr>
        <w:t>helf</w:t>
      </w:r>
      <w:r w:rsidRPr="00F85AD6">
        <w:rPr>
          <w:color w:val="4472C4" w:themeColor="accent1"/>
        </w:rPr>
        <w:t>]</w:t>
      </w:r>
    </w:p>
    <w:p w14:paraId="11385D92" w14:textId="663F2045" w:rsidR="008C6F5D" w:rsidRDefault="00F85AD6">
      <w:r w:rsidRPr="00F85AD6">
        <w:rPr>
          <w:color w:val="4472C4" w:themeColor="accent1"/>
        </w:rPr>
        <w:t>[</w:t>
      </w:r>
      <w:r>
        <w:rPr>
          <w:color w:val="4472C4" w:themeColor="accent1"/>
        </w:rPr>
        <w:t xml:space="preserve">NCSS </w:t>
      </w:r>
      <w:r w:rsidR="009360BA">
        <w:rPr>
          <w:color w:val="4472C4" w:themeColor="accent1"/>
        </w:rPr>
        <w:t>l</w:t>
      </w:r>
      <w:r>
        <w:rPr>
          <w:color w:val="4472C4" w:themeColor="accent1"/>
        </w:rPr>
        <w:t>ogo out</w:t>
      </w:r>
      <w:r w:rsidR="000C0745">
        <w:rPr>
          <w:color w:val="4472C4" w:themeColor="accent1"/>
        </w:rPr>
        <w:t>]</w:t>
      </w:r>
      <w:r>
        <w:rPr>
          <w:color w:val="4472C4" w:themeColor="accent1"/>
        </w:rPr>
        <w:t xml:space="preserve"> </w:t>
      </w:r>
      <w:r w:rsidRPr="001B37B5">
        <w:rPr>
          <w:color w:val="538135" w:themeColor="accent6" w:themeShade="BF"/>
        </w:rPr>
        <w:t>music down</w:t>
      </w:r>
    </w:p>
    <w:sectPr w:rsidR="008C6F5D" w:rsidSect="000C0745">
      <w:pgSz w:w="12240" w:h="15840"/>
      <w:pgMar w:top="63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2A"/>
    <w:rsid w:val="00071435"/>
    <w:rsid w:val="0008430B"/>
    <w:rsid w:val="00090B20"/>
    <w:rsid w:val="000C0745"/>
    <w:rsid w:val="000F0A49"/>
    <w:rsid w:val="001348C0"/>
    <w:rsid w:val="00153877"/>
    <w:rsid w:val="00183553"/>
    <w:rsid w:val="001A0B4D"/>
    <w:rsid w:val="001A50D7"/>
    <w:rsid w:val="001A55C7"/>
    <w:rsid w:val="001B37B5"/>
    <w:rsid w:val="001C269B"/>
    <w:rsid w:val="001D7DCA"/>
    <w:rsid w:val="001E052F"/>
    <w:rsid w:val="001E439E"/>
    <w:rsid w:val="001F3732"/>
    <w:rsid w:val="00204BE8"/>
    <w:rsid w:val="00265C02"/>
    <w:rsid w:val="002B1D62"/>
    <w:rsid w:val="002B1F15"/>
    <w:rsid w:val="00307149"/>
    <w:rsid w:val="00391087"/>
    <w:rsid w:val="003A2ED3"/>
    <w:rsid w:val="003B0A51"/>
    <w:rsid w:val="003D7FB7"/>
    <w:rsid w:val="00413A55"/>
    <w:rsid w:val="0042082E"/>
    <w:rsid w:val="00471935"/>
    <w:rsid w:val="0047517C"/>
    <w:rsid w:val="00506F59"/>
    <w:rsid w:val="00546F62"/>
    <w:rsid w:val="005662B9"/>
    <w:rsid w:val="005A1B4A"/>
    <w:rsid w:val="005B3469"/>
    <w:rsid w:val="006E1327"/>
    <w:rsid w:val="006F4260"/>
    <w:rsid w:val="006F4A3F"/>
    <w:rsid w:val="0071368C"/>
    <w:rsid w:val="0076280C"/>
    <w:rsid w:val="00785A94"/>
    <w:rsid w:val="007B3EB1"/>
    <w:rsid w:val="007B5A2B"/>
    <w:rsid w:val="007E3F41"/>
    <w:rsid w:val="0080398D"/>
    <w:rsid w:val="00804AE0"/>
    <w:rsid w:val="00852045"/>
    <w:rsid w:val="0089632E"/>
    <w:rsid w:val="008A02DB"/>
    <w:rsid w:val="008B2BAF"/>
    <w:rsid w:val="008C6F5D"/>
    <w:rsid w:val="008E7A0D"/>
    <w:rsid w:val="009010FC"/>
    <w:rsid w:val="009360BA"/>
    <w:rsid w:val="00943B76"/>
    <w:rsid w:val="009461D4"/>
    <w:rsid w:val="009810B4"/>
    <w:rsid w:val="009D139C"/>
    <w:rsid w:val="009E2A82"/>
    <w:rsid w:val="009F3D2A"/>
    <w:rsid w:val="009F6ED8"/>
    <w:rsid w:val="00A210E6"/>
    <w:rsid w:val="00A332F2"/>
    <w:rsid w:val="00A374B8"/>
    <w:rsid w:val="00A459A7"/>
    <w:rsid w:val="00A83D19"/>
    <w:rsid w:val="00AA40A5"/>
    <w:rsid w:val="00AD0EB5"/>
    <w:rsid w:val="00AE4036"/>
    <w:rsid w:val="00B4642D"/>
    <w:rsid w:val="00B6283D"/>
    <w:rsid w:val="00B7278D"/>
    <w:rsid w:val="00BB7308"/>
    <w:rsid w:val="00BD7C22"/>
    <w:rsid w:val="00BE1FB1"/>
    <w:rsid w:val="00BE7D63"/>
    <w:rsid w:val="00C34A1D"/>
    <w:rsid w:val="00C82382"/>
    <w:rsid w:val="00CB49C9"/>
    <w:rsid w:val="00CC71A1"/>
    <w:rsid w:val="00CD7CF7"/>
    <w:rsid w:val="00D04281"/>
    <w:rsid w:val="00D4701F"/>
    <w:rsid w:val="00D533D4"/>
    <w:rsid w:val="00D80C8C"/>
    <w:rsid w:val="00D94064"/>
    <w:rsid w:val="00D960B6"/>
    <w:rsid w:val="00E23130"/>
    <w:rsid w:val="00E2469C"/>
    <w:rsid w:val="00E35EC6"/>
    <w:rsid w:val="00E4744D"/>
    <w:rsid w:val="00E525BE"/>
    <w:rsid w:val="00E7090C"/>
    <w:rsid w:val="00E94B19"/>
    <w:rsid w:val="00EC0C07"/>
    <w:rsid w:val="00ED1CC9"/>
    <w:rsid w:val="00F004F1"/>
    <w:rsid w:val="00F5237C"/>
    <w:rsid w:val="00F63967"/>
    <w:rsid w:val="00F85AD6"/>
    <w:rsid w:val="00FD10E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DB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Teaching the C3 Framework Part II Video Script </vt:lpstr>
      <vt:lpstr>(2-minutes) Written by Rich Palmer</vt:lpstr>
      <vt:lpstr>V.O. : Can I ask you a question? (pause) [animated audio wave]</vt:lpstr>
      <vt:lpstr/>
      <vt:lpstr>Lessons that work together to give students a deeper understanding… </vt:lpstr>
      <vt:lpstr>…John Wilkes Booth Gun, Regulating Firearms] </vt:lpstr>
      <vt:lpstr/>
    </vt:vector>
  </TitlesOfParts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50</cp:revision>
  <dcterms:created xsi:type="dcterms:W3CDTF">2018-05-30T12:25:00Z</dcterms:created>
  <dcterms:modified xsi:type="dcterms:W3CDTF">2019-04-18T17:04:00Z</dcterms:modified>
</cp:coreProperties>
</file>